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820F" w14:textId="77777777" w:rsidR="00D65262" w:rsidRPr="005877EA" w:rsidRDefault="00D65262" w:rsidP="00D65262">
      <w:pPr>
        <w:ind w:left="2880" w:firstLine="720"/>
        <w:contextualSpacing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B44CA3" wp14:editId="54ECD7F7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1033145" cy="1027430"/>
            <wp:effectExtent l="0" t="0" r="0" b="0"/>
            <wp:wrapNone/>
            <wp:docPr id="3" name="Picture 3" descr="cid:image001.png@01CD3FF5.07B3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D3FF5.07B349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 w:rsidRPr="005877EA">
        <w:rPr>
          <w:b/>
        </w:rPr>
        <w:t>West Fork Conservation District</w:t>
      </w:r>
      <w:r w:rsidRPr="005877EA">
        <w:rPr>
          <w:b/>
        </w:rPr>
        <w:tab/>
      </w:r>
    </w:p>
    <w:p w14:paraId="1CB056E3" w14:textId="5045E5C4" w:rsidR="00D65262" w:rsidRPr="005877EA" w:rsidRDefault="00D65262" w:rsidP="00D65262">
      <w:pPr>
        <w:contextualSpacing/>
        <w:jc w:val="center"/>
        <w:outlineLvl w:val="0"/>
        <w:rPr>
          <w:b/>
        </w:rPr>
      </w:pPr>
      <w:r>
        <w:rPr>
          <w:b/>
        </w:rPr>
        <w:t>April 1</w:t>
      </w:r>
      <w:r w:rsidR="0070797B">
        <w:rPr>
          <w:b/>
        </w:rPr>
        <w:t>0</w:t>
      </w:r>
      <w:r>
        <w:rPr>
          <w:b/>
        </w:rPr>
        <w:t>th, 202</w:t>
      </w:r>
      <w:r w:rsidR="0070797B">
        <w:rPr>
          <w:b/>
        </w:rPr>
        <w:t>4</w:t>
      </w:r>
    </w:p>
    <w:p w14:paraId="34020959" w14:textId="77777777" w:rsidR="00D65262" w:rsidRDefault="00D65262" w:rsidP="00D65262">
      <w:pPr>
        <w:contextualSpacing/>
        <w:jc w:val="center"/>
        <w:outlineLvl w:val="0"/>
        <w:rPr>
          <w:b/>
        </w:rPr>
      </w:pPr>
      <w:r>
        <w:rPr>
          <w:b/>
        </w:rPr>
        <w:t>USDA Service Center</w:t>
      </w:r>
    </w:p>
    <w:p w14:paraId="4D2D6EBA" w14:textId="77777777" w:rsidR="00D65262" w:rsidRDefault="00D65262" w:rsidP="00D65262">
      <w:pPr>
        <w:contextualSpacing/>
        <w:jc w:val="center"/>
        <w:outlineLvl w:val="0"/>
        <w:rPr>
          <w:b/>
        </w:rPr>
      </w:pPr>
      <w:r>
        <w:rPr>
          <w:b/>
        </w:rPr>
        <w:t>Mount Clare, WV</w:t>
      </w:r>
    </w:p>
    <w:p w14:paraId="62FDB5C7" w14:textId="77777777" w:rsidR="00D65262" w:rsidRDefault="00D65262" w:rsidP="00D65262">
      <w:pPr>
        <w:contextualSpacing/>
        <w:jc w:val="center"/>
        <w:outlineLvl w:val="0"/>
        <w:rPr>
          <w:b/>
        </w:rPr>
      </w:pPr>
    </w:p>
    <w:p w14:paraId="3A3375D3" w14:textId="77777777" w:rsidR="00D65262" w:rsidRPr="005319B3" w:rsidRDefault="00D65262" w:rsidP="00D65262">
      <w:pPr>
        <w:contextualSpacing/>
        <w:jc w:val="center"/>
        <w:outlineLvl w:val="0"/>
        <w:rPr>
          <w:b/>
        </w:rPr>
      </w:pPr>
    </w:p>
    <w:p w14:paraId="633BF405" w14:textId="77777777" w:rsidR="00D65262" w:rsidRDefault="00D65262" w:rsidP="00D65262">
      <w:pPr>
        <w:contextualSpacing/>
        <w:rPr>
          <w:b/>
        </w:rPr>
      </w:pPr>
      <w:r>
        <w:rPr>
          <w:b/>
          <w:u w:val="single"/>
        </w:rPr>
        <w:t>9:00 A.M.</w:t>
      </w:r>
      <w:r>
        <w:rPr>
          <w:b/>
        </w:rPr>
        <w:tab/>
      </w:r>
      <w:r>
        <w:rPr>
          <w:b/>
        </w:rPr>
        <w:tab/>
        <w:t>Call to Order</w:t>
      </w:r>
    </w:p>
    <w:p w14:paraId="0E0D51E4" w14:textId="77777777" w:rsidR="00D65262" w:rsidRDefault="00D65262" w:rsidP="00D6526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3B5AAC42" w14:textId="10CE5C53" w:rsidR="00D65262" w:rsidRDefault="00D65262" w:rsidP="00D6526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  <w:r>
        <w:rPr>
          <w:b/>
        </w:rPr>
        <w:tab/>
      </w:r>
    </w:p>
    <w:p w14:paraId="208F46A1" w14:textId="77777777" w:rsidR="00D65262" w:rsidRDefault="00D65262" w:rsidP="00D6526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3395627C" w14:textId="77777777" w:rsidR="00D65262" w:rsidRDefault="00D65262" w:rsidP="00D6526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Approval March 8th Board Meeting Minutes</w:t>
      </w:r>
    </w:p>
    <w:p w14:paraId="04EFFA47" w14:textId="77777777" w:rsidR="00D65262" w:rsidRPr="0004262C" w:rsidRDefault="00D65262" w:rsidP="00D65262">
      <w:pPr>
        <w:spacing w:after="0"/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 w:rsidRPr="00D3755B">
        <w:rPr>
          <w:b/>
        </w:rPr>
        <w:tab/>
      </w:r>
      <w:r>
        <w:rPr>
          <w:b/>
          <w:u w:val="single"/>
        </w:rPr>
        <w:t>Cooperating Agencies Report</w:t>
      </w:r>
    </w:p>
    <w:p w14:paraId="0561375C" w14:textId="77777777" w:rsidR="00D65262" w:rsidRPr="00843D55" w:rsidRDefault="00D65262" w:rsidP="00D65262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NRCS, FSA, Forestry, WVU Extension Service, WVACD Exec. Dir.</w:t>
      </w:r>
    </w:p>
    <w:p w14:paraId="7D95756C" w14:textId="77777777" w:rsidR="00D65262" w:rsidRDefault="00D65262" w:rsidP="00D65262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69C6A87E" w14:textId="77777777" w:rsidR="00D65262" w:rsidRPr="00843D55" w:rsidRDefault="00D65262" w:rsidP="00D65262">
      <w:pPr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 xml:space="preserve">District Bookkeeper General &amp; CDO Funds </w:t>
      </w:r>
      <w:r w:rsidRPr="00245A62">
        <w:rPr>
          <w:b/>
        </w:rPr>
        <w:t>Report/WVCA</w:t>
      </w:r>
      <w:r>
        <w:rPr>
          <w:b/>
        </w:rPr>
        <w:t xml:space="preserve"> Restricted Funds Report</w:t>
      </w:r>
    </w:p>
    <w:p w14:paraId="053AD826" w14:textId="77777777" w:rsidR="00D65262" w:rsidRDefault="00D65262" w:rsidP="00D6526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3D82CC46" w14:textId="77777777" w:rsidR="00D65262" w:rsidRDefault="00D65262" w:rsidP="00D6526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Payments:</w:t>
      </w:r>
    </w:p>
    <w:p w14:paraId="64106DA5" w14:textId="77777777" w:rsidR="001E07C8" w:rsidRDefault="001E07C8" w:rsidP="00D65262">
      <w:pPr>
        <w:contextualSpacing/>
        <w:rPr>
          <w:b/>
        </w:rPr>
      </w:pPr>
    </w:p>
    <w:p w14:paraId="78EA1F69" w14:textId="5AED7908" w:rsidR="0032546C" w:rsidRDefault="00D65262" w:rsidP="00A326A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C86401">
        <w:rPr>
          <w:b/>
        </w:rPr>
        <w:t>D/M</w:t>
      </w:r>
      <w:r>
        <w:rPr>
          <w:b/>
        </w:rPr>
        <w:tab/>
        <w:t>Invoices:</w:t>
      </w:r>
    </w:p>
    <w:p w14:paraId="1F7C0A79" w14:textId="4CF45B0E" w:rsidR="008E39B6" w:rsidRDefault="002D75BA" w:rsidP="0032546C">
      <w:pPr>
        <w:ind w:left="1440" w:firstLine="720"/>
        <w:contextualSpacing/>
        <w:rPr>
          <w:b/>
        </w:rPr>
      </w:pPr>
      <w:r>
        <w:rPr>
          <w:b/>
        </w:rPr>
        <w:t>WV Dep</w:t>
      </w:r>
      <w:r w:rsidR="00E83C31">
        <w:rPr>
          <w:b/>
        </w:rPr>
        <w:t>artment of Agriculture</w:t>
      </w:r>
      <w:r w:rsidR="0076178D">
        <w:rPr>
          <w:b/>
        </w:rPr>
        <w:t>:</w:t>
      </w:r>
      <w:r w:rsidR="00E83C31">
        <w:rPr>
          <w:b/>
        </w:rPr>
        <w:t xml:space="preserve"> Printing Newsletter</w:t>
      </w:r>
      <w:r w:rsidR="00CF1585">
        <w:rPr>
          <w:b/>
        </w:rPr>
        <w:t>, Postage 12/04/2023 $378.38</w:t>
      </w:r>
    </w:p>
    <w:p w14:paraId="2B93F5CB" w14:textId="77777777" w:rsidR="00D65262" w:rsidRDefault="00D65262" w:rsidP="00D6526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6493CC4" w14:textId="77777777" w:rsidR="00D65262" w:rsidRPr="002F593E" w:rsidRDefault="00D65262" w:rsidP="00D65262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Unfinished Business</w:t>
      </w:r>
    </w:p>
    <w:p w14:paraId="22AD2B1C" w14:textId="77777777" w:rsidR="00D65262" w:rsidRDefault="00D65262" w:rsidP="00D65262">
      <w:pPr>
        <w:contextualSpacing/>
        <w:rPr>
          <w:b/>
        </w:rPr>
        <w:sectPr w:rsidR="00D65262" w:rsidSect="005E059B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5B86F8" w14:textId="77777777" w:rsidR="00D65262" w:rsidRDefault="00D65262" w:rsidP="00D65262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AgEP Progra</w:t>
      </w:r>
      <w:bookmarkStart w:id="0" w:name="_Hlk89073517"/>
      <w:r>
        <w:rPr>
          <w:b/>
        </w:rPr>
        <w:t>m</w:t>
      </w:r>
    </w:p>
    <w:p w14:paraId="1A55C1F8" w14:textId="0B02D9D6" w:rsidR="00D65262" w:rsidRDefault="00D65262" w:rsidP="0070797B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Payments:</w:t>
      </w:r>
    </w:p>
    <w:p w14:paraId="10E685D7" w14:textId="59E139E7" w:rsidR="0075137C" w:rsidRPr="005D4B2B" w:rsidRDefault="0075137C" w:rsidP="0070797B">
      <w:pPr>
        <w:spacing w:after="0" w:line="240" w:lineRule="auto"/>
        <w:ind w:left="1440" w:firstLine="720"/>
        <w:contextualSpacing/>
        <w:rPr>
          <w:b/>
        </w:rPr>
      </w:pPr>
      <w:r w:rsidRPr="005D4B2B">
        <w:rPr>
          <w:b/>
        </w:rPr>
        <w:t>Bob Suan La</w:t>
      </w:r>
      <w:r w:rsidR="001A5FA4" w:rsidRPr="005D4B2B">
        <w:rPr>
          <w:b/>
        </w:rPr>
        <w:t>bor for Hay Reseeding $130.00</w:t>
      </w:r>
    </w:p>
    <w:p w14:paraId="6096118E" w14:textId="433CAED1" w:rsidR="003C43A1" w:rsidRPr="005D4B2B" w:rsidRDefault="003C43A1" w:rsidP="0070797B">
      <w:pPr>
        <w:spacing w:after="0" w:line="240" w:lineRule="auto"/>
        <w:ind w:left="1440" w:firstLine="720"/>
        <w:contextualSpacing/>
        <w:rPr>
          <w:b/>
        </w:rPr>
      </w:pPr>
      <w:r w:rsidRPr="005D4B2B">
        <w:rPr>
          <w:b/>
        </w:rPr>
        <w:t xml:space="preserve">Donnie Sabatelli NM </w:t>
      </w:r>
      <w:r w:rsidR="00A93D86" w:rsidRPr="005D4B2B">
        <w:rPr>
          <w:b/>
        </w:rPr>
        <w:t>3.97 Acres $ 163.04</w:t>
      </w:r>
    </w:p>
    <w:p w14:paraId="501CA023" w14:textId="79573A0C" w:rsidR="00C12F67" w:rsidRPr="005D4B2B" w:rsidRDefault="00C12F67" w:rsidP="0070797B">
      <w:pPr>
        <w:spacing w:after="0" w:line="240" w:lineRule="auto"/>
        <w:ind w:left="1440" w:firstLine="720"/>
        <w:contextualSpacing/>
        <w:rPr>
          <w:b/>
        </w:rPr>
      </w:pPr>
      <w:r w:rsidRPr="005D4B2B">
        <w:rPr>
          <w:b/>
        </w:rPr>
        <w:t>Patsy Sabatelli NM 17.7 Acres $ 872.68</w:t>
      </w:r>
    </w:p>
    <w:p w14:paraId="7FED5942" w14:textId="654A2F3F" w:rsidR="003E612D" w:rsidRDefault="003E612D" w:rsidP="0070797B">
      <w:pPr>
        <w:spacing w:after="0" w:line="240" w:lineRule="auto"/>
        <w:ind w:left="1440" w:firstLine="720"/>
        <w:contextualSpacing/>
        <w:rPr>
          <w:b/>
        </w:rPr>
      </w:pPr>
      <w:r w:rsidRPr="005D4B2B">
        <w:rPr>
          <w:b/>
        </w:rPr>
        <w:t xml:space="preserve">Patsy Sabatelli Lime </w:t>
      </w:r>
      <w:r w:rsidR="00086578" w:rsidRPr="005D4B2B">
        <w:rPr>
          <w:b/>
        </w:rPr>
        <w:t>86.47 Tons $</w:t>
      </w:r>
      <w:r w:rsidR="00A67728">
        <w:rPr>
          <w:b/>
        </w:rPr>
        <w:t>1,482.50</w:t>
      </w:r>
    </w:p>
    <w:p w14:paraId="4C63993D" w14:textId="77777777" w:rsidR="009A3381" w:rsidRPr="005D4B2B" w:rsidRDefault="009A3381" w:rsidP="0070797B">
      <w:pPr>
        <w:spacing w:after="0" w:line="240" w:lineRule="auto"/>
        <w:ind w:left="1440" w:firstLine="720"/>
        <w:contextualSpacing/>
        <w:rPr>
          <w:b/>
        </w:rPr>
      </w:pPr>
    </w:p>
    <w:p w14:paraId="62B322A8" w14:textId="460AD417" w:rsidR="0070797B" w:rsidRDefault="00D65262" w:rsidP="0029592E">
      <w:pPr>
        <w:spacing w:after="0" w:line="240" w:lineRule="auto"/>
        <w:ind w:left="1440"/>
        <w:contextualSpacing/>
        <w:rPr>
          <w:bCs/>
        </w:rPr>
      </w:pPr>
      <w:r>
        <w:rPr>
          <w:b/>
        </w:rPr>
        <w:tab/>
      </w:r>
      <w:r w:rsidR="0070797B" w:rsidRPr="0070797B">
        <w:rPr>
          <w:b/>
        </w:rPr>
        <w:t xml:space="preserve">Cancelations/ Withdrawals: </w:t>
      </w:r>
      <w:r w:rsidR="0070797B" w:rsidRPr="0070797B">
        <w:rPr>
          <w:bCs/>
        </w:rPr>
        <w:t>None Currently</w:t>
      </w:r>
    </w:p>
    <w:p w14:paraId="5EB83ABD" w14:textId="77777777" w:rsidR="009A3381" w:rsidRPr="0070797B" w:rsidRDefault="009A3381" w:rsidP="0029592E">
      <w:pPr>
        <w:spacing w:after="0" w:line="240" w:lineRule="auto"/>
        <w:ind w:left="1440"/>
        <w:contextualSpacing/>
        <w:rPr>
          <w:b/>
        </w:rPr>
      </w:pPr>
    </w:p>
    <w:p w14:paraId="0D456D76" w14:textId="075C0065" w:rsidR="0070797B" w:rsidRDefault="0070797B" w:rsidP="0070797B">
      <w:pPr>
        <w:spacing w:after="0" w:line="240" w:lineRule="auto"/>
        <w:ind w:left="1440" w:firstLine="720"/>
        <w:contextualSpacing/>
        <w:rPr>
          <w:b/>
        </w:rPr>
      </w:pPr>
      <w:r w:rsidRPr="0070797B">
        <w:rPr>
          <w:b/>
        </w:rPr>
        <w:t xml:space="preserve">Conservation Agreements: </w:t>
      </w:r>
      <w:r>
        <w:rPr>
          <w:b/>
        </w:rPr>
        <w:t xml:space="preserve"> </w:t>
      </w:r>
    </w:p>
    <w:p w14:paraId="4BD662C6" w14:textId="31350A8F" w:rsidR="0025544A" w:rsidRPr="005D4B2B" w:rsidRDefault="0089779D" w:rsidP="0070797B">
      <w:pPr>
        <w:spacing w:after="0" w:line="240" w:lineRule="auto"/>
        <w:ind w:left="1440" w:firstLine="720"/>
        <w:contextualSpacing/>
        <w:rPr>
          <w:b/>
        </w:rPr>
      </w:pPr>
      <w:r w:rsidRPr="005D4B2B">
        <w:rPr>
          <w:b/>
        </w:rPr>
        <w:t xml:space="preserve">James &amp; Peggy Smith, Harrison </w:t>
      </w:r>
      <w:r w:rsidR="007A0DB1" w:rsidRPr="005D4B2B">
        <w:rPr>
          <w:b/>
        </w:rPr>
        <w:t>County,</w:t>
      </w:r>
      <w:r w:rsidRPr="005D4B2B">
        <w:rPr>
          <w:b/>
        </w:rPr>
        <w:t xml:space="preserve"> 3 Acres</w:t>
      </w:r>
    </w:p>
    <w:p w14:paraId="4217FA05" w14:textId="77777777" w:rsidR="0070797B" w:rsidRPr="005D4B2B" w:rsidRDefault="0070797B" w:rsidP="0070797B">
      <w:pPr>
        <w:spacing w:after="0" w:line="240" w:lineRule="auto"/>
        <w:ind w:left="1440" w:firstLine="720"/>
        <w:contextualSpacing/>
        <w:rPr>
          <w:b/>
        </w:rPr>
      </w:pPr>
    </w:p>
    <w:p w14:paraId="2CDF73C0" w14:textId="77777777" w:rsidR="0070797B" w:rsidRPr="0070797B" w:rsidRDefault="0070797B" w:rsidP="0070797B">
      <w:pPr>
        <w:spacing w:after="0"/>
        <w:ind w:left="720" w:firstLine="720"/>
        <w:contextualSpacing/>
        <w:rPr>
          <w:b/>
        </w:rPr>
      </w:pPr>
      <w:r w:rsidRPr="0070797B">
        <w:rPr>
          <w:b/>
        </w:rPr>
        <w:t>D/M</w:t>
      </w:r>
      <w:r w:rsidRPr="0070797B">
        <w:rPr>
          <w:b/>
        </w:rPr>
        <w:tab/>
        <w:t xml:space="preserve">OM&amp;R Polk Creek &amp; Salem Fork </w:t>
      </w:r>
    </w:p>
    <w:p w14:paraId="13684FBD" w14:textId="77777777" w:rsidR="0070797B" w:rsidRPr="0070797B" w:rsidRDefault="0070797B" w:rsidP="0070797B">
      <w:pPr>
        <w:spacing w:after="0"/>
        <w:ind w:left="720" w:firstLine="720"/>
        <w:contextualSpacing/>
        <w:rPr>
          <w:b/>
        </w:rPr>
      </w:pPr>
      <w:r w:rsidRPr="0070797B">
        <w:rPr>
          <w:b/>
        </w:rPr>
        <w:t>D/M</w:t>
      </w:r>
      <w:r w:rsidRPr="0070797B">
        <w:rPr>
          <w:b/>
        </w:rPr>
        <w:tab/>
        <w:t>Dam Inspection Reports</w:t>
      </w:r>
    </w:p>
    <w:p w14:paraId="23C7C7F9" w14:textId="77777777" w:rsidR="0070797B" w:rsidRDefault="0070797B" w:rsidP="0070797B">
      <w:pPr>
        <w:spacing w:after="0"/>
        <w:ind w:left="1440" w:firstLine="720"/>
        <w:contextualSpacing/>
        <w:rPr>
          <w:b/>
          <w:u w:val="single"/>
        </w:rPr>
      </w:pPr>
      <w:r w:rsidRPr="0070797B">
        <w:rPr>
          <w:b/>
          <w:u w:val="single"/>
        </w:rPr>
        <w:t>Old Business:</w:t>
      </w:r>
      <w:bookmarkStart w:id="1" w:name="_Hlk158026742"/>
    </w:p>
    <w:p w14:paraId="0483A8C3" w14:textId="67039364" w:rsidR="0070797B" w:rsidRPr="008334A3" w:rsidRDefault="008334A3" w:rsidP="0070797B">
      <w:pPr>
        <w:spacing w:after="0"/>
        <w:ind w:left="1440" w:firstLine="720"/>
        <w:contextualSpacing/>
        <w:rPr>
          <w:b/>
        </w:rPr>
      </w:pPr>
      <w:r w:rsidRPr="008334A3">
        <w:rPr>
          <w:b/>
        </w:rPr>
        <w:t>Pasture Walk</w:t>
      </w:r>
    </w:p>
    <w:p w14:paraId="4DD56C68" w14:textId="01D43257" w:rsidR="008334A3" w:rsidRDefault="008334A3" w:rsidP="0070797B">
      <w:pPr>
        <w:spacing w:after="0"/>
        <w:ind w:left="1440" w:firstLine="720"/>
        <w:contextualSpacing/>
        <w:rPr>
          <w:b/>
        </w:rPr>
      </w:pPr>
      <w:r w:rsidRPr="008334A3">
        <w:rPr>
          <w:b/>
        </w:rPr>
        <w:t xml:space="preserve">Conservation Farm </w:t>
      </w:r>
      <w:r>
        <w:rPr>
          <w:b/>
        </w:rPr>
        <w:t>(Needs to be to Devon May</w:t>
      </w:r>
      <w:r w:rsidR="004B5C3B">
        <w:rPr>
          <w:b/>
        </w:rPr>
        <w:t xml:space="preserve"> </w:t>
      </w:r>
      <w:r>
        <w:rPr>
          <w:b/>
        </w:rPr>
        <w:t>31ST)</w:t>
      </w:r>
    </w:p>
    <w:p w14:paraId="6235E25D" w14:textId="7B5CEC28" w:rsidR="008334A3" w:rsidRDefault="008334A3" w:rsidP="0070797B">
      <w:pPr>
        <w:spacing w:after="0"/>
        <w:ind w:left="1440" w:firstLine="720"/>
        <w:contextualSpacing/>
        <w:rPr>
          <w:b/>
        </w:rPr>
      </w:pPr>
      <w:r>
        <w:rPr>
          <w:b/>
        </w:rPr>
        <w:t>Stenger Farm/ RT18 High Tunnel?</w:t>
      </w:r>
      <w:r w:rsidR="00091B3F">
        <w:rPr>
          <w:b/>
        </w:rPr>
        <w:t xml:space="preserve"> </w:t>
      </w:r>
    </w:p>
    <w:p w14:paraId="4E704169" w14:textId="5DF9B586" w:rsidR="00C86FE1" w:rsidRDefault="00C86FE1" w:rsidP="0070797B">
      <w:pPr>
        <w:spacing w:after="0"/>
        <w:ind w:left="1440" w:firstLine="720"/>
        <w:contextualSpacing/>
        <w:rPr>
          <w:b/>
        </w:rPr>
      </w:pPr>
      <w:r>
        <w:rPr>
          <w:b/>
        </w:rPr>
        <w:t>Stenger Farm</w:t>
      </w:r>
      <w:r w:rsidR="00811E79">
        <w:rPr>
          <w:b/>
        </w:rPr>
        <w:t xml:space="preserve"> Tour?</w:t>
      </w:r>
    </w:p>
    <w:p w14:paraId="3D8A9300" w14:textId="1E8A1257" w:rsidR="008334A3" w:rsidRDefault="00BD20D8" w:rsidP="00BE1CB9">
      <w:pPr>
        <w:spacing w:after="0"/>
        <w:ind w:left="1440" w:firstLine="720"/>
        <w:contextualSpacing/>
        <w:rPr>
          <w:b/>
        </w:rPr>
      </w:pPr>
      <w:r>
        <w:rPr>
          <w:b/>
        </w:rPr>
        <w:t xml:space="preserve">Rt. 18 Farm Market </w:t>
      </w:r>
      <w:r w:rsidR="00B772EC">
        <w:rPr>
          <w:b/>
        </w:rPr>
        <w:t>(High</w:t>
      </w:r>
      <w:r>
        <w:rPr>
          <w:b/>
        </w:rPr>
        <w:t xml:space="preserve"> Tunnel)</w:t>
      </w:r>
      <w:r w:rsidR="00654010">
        <w:rPr>
          <w:b/>
        </w:rPr>
        <w:t xml:space="preserve"> 1038 WV-18, Troy WV 26</w:t>
      </w:r>
      <w:r w:rsidR="00CD7B07">
        <w:rPr>
          <w:b/>
        </w:rPr>
        <w:t>443</w:t>
      </w:r>
      <w:r w:rsidR="00C860EF">
        <w:rPr>
          <w:b/>
        </w:rPr>
        <w:t>)</w:t>
      </w:r>
    </w:p>
    <w:p w14:paraId="09541DEF" w14:textId="77777777" w:rsidR="008334A3" w:rsidRDefault="008334A3" w:rsidP="008334A3">
      <w:pPr>
        <w:spacing w:after="0"/>
        <w:ind w:left="1440" w:firstLine="720"/>
        <w:contextualSpacing/>
        <w:rPr>
          <w:b/>
        </w:rPr>
      </w:pPr>
      <w:r>
        <w:rPr>
          <w:b/>
        </w:rPr>
        <w:t>Doddridge Elementary Donation</w:t>
      </w:r>
      <w:bookmarkEnd w:id="1"/>
    </w:p>
    <w:p w14:paraId="3C43117C" w14:textId="77777777" w:rsidR="008334A3" w:rsidRDefault="008334A3" w:rsidP="008334A3">
      <w:pPr>
        <w:spacing w:after="0"/>
        <w:ind w:left="1440" w:firstLine="720"/>
        <w:contextualSpacing/>
        <w:rPr>
          <w:b/>
        </w:rPr>
      </w:pPr>
    </w:p>
    <w:p w14:paraId="7BE6A6B4" w14:textId="3485BA98" w:rsidR="0070797B" w:rsidRPr="0070797B" w:rsidRDefault="0070797B" w:rsidP="008334A3">
      <w:pPr>
        <w:spacing w:after="0"/>
        <w:ind w:left="2160"/>
        <w:contextualSpacing/>
        <w:rPr>
          <w:b/>
        </w:rPr>
      </w:pPr>
      <w:r w:rsidRPr="0070797B">
        <w:rPr>
          <w:b/>
          <w:u w:val="single"/>
        </w:rPr>
        <w:t>New Business</w:t>
      </w:r>
    </w:p>
    <w:p w14:paraId="231E2EB6" w14:textId="47FE645B" w:rsidR="0070797B" w:rsidRPr="0070797B" w:rsidRDefault="0070797B" w:rsidP="008334A3">
      <w:pPr>
        <w:ind w:left="720" w:firstLine="720"/>
        <w:contextualSpacing/>
        <w:rPr>
          <w:bCs/>
        </w:rPr>
      </w:pPr>
      <w:r w:rsidRPr="0070797B">
        <w:rPr>
          <w:b/>
        </w:rPr>
        <w:t xml:space="preserve">D/M      </w:t>
      </w:r>
      <w:r w:rsidR="0029592E">
        <w:rPr>
          <w:b/>
        </w:rPr>
        <w:t>Envirothon/ Grassland sponsorships</w:t>
      </w:r>
      <w:r w:rsidRPr="0070797B">
        <w:rPr>
          <w:b/>
        </w:rPr>
        <w:tab/>
      </w:r>
    </w:p>
    <w:p w14:paraId="57F2CADE" w14:textId="1964A93D" w:rsidR="0070797B" w:rsidRPr="0070797B" w:rsidRDefault="0070797B" w:rsidP="0070797B">
      <w:pPr>
        <w:ind w:left="720" w:firstLine="720"/>
        <w:contextualSpacing/>
        <w:rPr>
          <w:b/>
        </w:rPr>
      </w:pPr>
      <w:r w:rsidRPr="0070797B">
        <w:rPr>
          <w:b/>
        </w:rPr>
        <w:t>D/M</w:t>
      </w:r>
      <w:r w:rsidRPr="0070797B">
        <w:rPr>
          <w:b/>
        </w:rPr>
        <w:tab/>
      </w:r>
      <w:r w:rsidRPr="0070797B">
        <w:rPr>
          <w:b/>
          <w:u w:val="single"/>
        </w:rPr>
        <w:t xml:space="preserve">Correspondence </w:t>
      </w:r>
      <w:r w:rsidR="00811E79" w:rsidRPr="0070797B">
        <w:rPr>
          <w:b/>
          <w:u w:val="single"/>
        </w:rPr>
        <w:t xml:space="preserve">- </w:t>
      </w:r>
      <w:r w:rsidR="00811E79">
        <w:rPr>
          <w:bCs/>
        </w:rPr>
        <w:t>Thank</w:t>
      </w:r>
      <w:r w:rsidR="00361C0D">
        <w:rPr>
          <w:bCs/>
        </w:rPr>
        <w:t xml:space="preserve"> you Note /WVU Soil Team</w:t>
      </w:r>
    </w:p>
    <w:p w14:paraId="185D7CD2" w14:textId="0AE8265C" w:rsidR="0070797B" w:rsidRPr="0070797B" w:rsidRDefault="0070797B" w:rsidP="0070797B">
      <w:pPr>
        <w:contextualSpacing/>
        <w:rPr>
          <w:bCs/>
        </w:rPr>
      </w:pPr>
      <w:r w:rsidRPr="0070797B">
        <w:rPr>
          <w:b/>
        </w:rPr>
        <w:lastRenderedPageBreak/>
        <w:tab/>
      </w:r>
      <w:r w:rsidRPr="0070797B">
        <w:rPr>
          <w:b/>
        </w:rPr>
        <w:tab/>
        <w:t>D/M</w:t>
      </w:r>
      <w:r w:rsidRPr="0070797B">
        <w:rPr>
          <w:b/>
        </w:rPr>
        <w:tab/>
      </w:r>
      <w:r w:rsidRPr="0070797B">
        <w:rPr>
          <w:b/>
          <w:u w:val="single"/>
        </w:rPr>
        <w:t>Funding Request</w:t>
      </w:r>
      <w:r w:rsidRPr="0070797B">
        <w:rPr>
          <w:b/>
        </w:rPr>
        <w:t xml:space="preserve">- </w:t>
      </w:r>
      <w:r w:rsidR="00682B00" w:rsidRPr="00682B00">
        <w:rPr>
          <w:bCs/>
        </w:rPr>
        <w:t>None currently</w:t>
      </w:r>
    </w:p>
    <w:p w14:paraId="7DCE0C1A" w14:textId="05A67AF7" w:rsidR="0070797B" w:rsidRPr="0070797B" w:rsidRDefault="0070797B" w:rsidP="008334A3">
      <w:pPr>
        <w:contextualSpacing/>
        <w:rPr>
          <w:bCs/>
        </w:rPr>
      </w:pPr>
      <w:r w:rsidRPr="0070797B">
        <w:rPr>
          <w:bCs/>
        </w:rPr>
        <w:tab/>
      </w:r>
      <w:r w:rsidRPr="0070797B">
        <w:rPr>
          <w:bCs/>
        </w:rPr>
        <w:tab/>
      </w:r>
      <w:r w:rsidRPr="0070797B">
        <w:rPr>
          <w:bCs/>
        </w:rPr>
        <w:tab/>
      </w:r>
    </w:p>
    <w:p w14:paraId="64B346AA" w14:textId="77777777" w:rsidR="0070797B" w:rsidRPr="0070797B" w:rsidRDefault="0070797B" w:rsidP="0070797B">
      <w:pPr>
        <w:contextualSpacing/>
        <w:rPr>
          <w:bCs/>
        </w:rPr>
      </w:pPr>
      <w:r w:rsidRPr="0070797B">
        <w:rPr>
          <w:b/>
        </w:rPr>
        <w:t xml:space="preserve">       </w:t>
      </w:r>
      <w:r w:rsidRPr="0070797B">
        <w:rPr>
          <w:b/>
        </w:rPr>
        <w:tab/>
      </w:r>
      <w:r w:rsidRPr="0070797B">
        <w:rPr>
          <w:b/>
        </w:rPr>
        <w:tab/>
        <w:t>D/M</w:t>
      </w:r>
      <w:r w:rsidRPr="0070797B">
        <w:rPr>
          <w:b/>
        </w:rPr>
        <w:tab/>
      </w:r>
      <w:r w:rsidRPr="0070797B">
        <w:rPr>
          <w:b/>
          <w:u w:val="single"/>
        </w:rPr>
        <w:t>Letters of Request</w:t>
      </w:r>
      <w:r w:rsidRPr="0070797B">
        <w:rPr>
          <w:b/>
        </w:rPr>
        <w:t xml:space="preserve"> – </w:t>
      </w:r>
      <w:r w:rsidRPr="0070797B">
        <w:rPr>
          <w:bCs/>
        </w:rPr>
        <w:t>None Currently</w:t>
      </w:r>
    </w:p>
    <w:p w14:paraId="4CAAE676" w14:textId="77777777" w:rsidR="0070797B" w:rsidRPr="0070797B" w:rsidRDefault="0070797B" w:rsidP="0070797B">
      <w:pPr>
        <w:contextualSpacing/>
        <w:rPr>
          <w:b/>
          <w:bCs/>
        </w:rPr>
      </w:pPr>
      <w:r w:rsidRPr="0070797B">
        <w:rPr>
          <w:b/>
        </w:rPr>
        <w:tab/>
      </w:r>
      <w:r w:rsidRPr="0070797B">
        <w:rPr>
          <w:b/>
        </w:rPr>
        <w:tab/>
        <w:t>D/M</w:t>
      </w:r>
      <w:r w:rsidRPr="0070797B">
        <w:rPr>
          <w:b/>
        </w:rPr>
        <w:tab/>
      </w:r>
      <w:r w:rsidRPr="0070797B">
        <w:rPr>
          <w:b/>
          <w:u w:val="single"/>
        </w:rPr>
        <w:t>SSRP/EWP Project</w:t>
      </w:r>
      <w:r w:rsidRPr="0070797B">
        <w:t xml:space="preserve">- </w:t>
      </w:r>
    </w:p>
    <w:p w14:paraId="53581CA0" w14:textId="77777777" w:rsidR="0070797B" w:rsidRPr="0070797B" w:rsidRDefault="0070797B" w:rsidP="0070797B">
      <w:pPr>
        <w:spacing w:after="0"/>
        <w:ind w:left="720" w:firstLine="720"/>
        <w:contextualSpacing/>
        <w:rPr>
          <w:b/>
          <w:u w:val="single"/>
        </w:rPr>
      </w:pPr>
      <w:r w:rsidRPr="0070797B">
        <w:rPr>
          <w:b/>
        </w:rPr>
        <w:t>D/M</w:t>
      </w:r>
      <w:r w:rsidRPr="0070797B">
        <w:rPr>
          <w:b/>
        </w:rPr>
        <w:tab/>
      </w:r>
      <w:r w:rsidRPr="0070797B">
        <w:rPr>
          <w:b/>
          <w:u w:val="single"/>
        </w:rPr>
        <w:t>Board Member, Associate Supervisor, and Committee Reports</w:t>
      </w:r>
    </w:p>
    <w:p w14:paraId="764F0535" w14:textId="77777777" w:rsidR="0070797B" w:rsidRPr="0070797B" w:rsidRDefault="0070797B" w:rsidP="0070797B">
      <w:pPr>
        <w:contextualSpacing/>
        <w:rPr>
          <w:b/>
          <w:u w:val="single"/>
        </w:rPr>
      </w:pPr>
    </w:p>
    <w:p w14:paraId="5087AF59" w14:textId="77777777" w:rsidR="0070797B" w:rsidRPr="0070797B" w:rsidRDefault="0070797B" w:rsidP="0070797B">
      <w:pPr>
        <w:contextualSpacing/>
        <w:rPr>
          <w:b/>
        </w:rPr>
      </w:pPr>
      <w:r w:rsidRPr="0070797B">
        <w:rPr>
          <w:b/>
        </w:rPr>
        <w:tab/>
      </w:r>
      <w:r w:rsidRPr="0070797B">
        <w:rPr>
          <w:b/>
        </w:rPr>
        <w:tab/>
      </w:r>
      <w:r w:rsidRPr="0070797B">
        <w:rPr>
          <w:b/>
          <w:u w:val="single"/>
        </w:rPr>
        <w:t>WVCA/District Employee Report</w:t>
      </w:r>
    </w:p>
    <w:p w14:paraId="005ED528" w14:textId="77777777" w:rsidR="0070797B" w:rsidRPr="0070797B" w:rsidRDefault="0070797B" w:rsidP="0070797B">
      <w:pPr>
        <w:spacing w:after="0"/>
        <w:ind w:left="720" w:firstLine="720"/>
        <w:rPr>
          <w:b/>
          <w:u w:val="single"/>
        </w:rPr>
      </w:pPr>
      <w:r w:rsidRPr="0070797B">
        <w:rPr>
          <w:b/>
        </w:rPr>
        <w:t>WVCA – Kaitlyn Jones, Devon Kokoska, Dee Altman</w:t>
      </w:r>
    </w:p>
    <w:p w14:paraId="5124219E" w14:textId="77777777" w:rsidR="0070797B" w:rsidRPr="0070797B" w:rsidRDefault="0070797B" w:rsidP="0070797B">
      <w:pPr>
        <w:spacing w:after="0"/>
        <w:ind w:left="720" w:firstLine="720"/>
        <w:rPr>
          <w:b/>
          <w:u w:val="single"/>
        </w:rPr>
      </w:pPr>
      <w:r w:rsidRPr="0070797B">
        <w:rPr>
          <w:b/>
        </w:rPr>
        <w:t>WFCD</w:t>
      </w:r>
      <w:r w:rsidRPr="0070797B">
        <w:rPr>
          <w:b/>
        </w:rPr>
        <w:tab/>
        <w:t xml:space="preserve">   Jennifer Metheny</w:t>
      </w:r>
    </w:p>
    <w:p w14:paraId="722A8C2E" w14:textId="77777777" w:rsidR="0070797B" w:rsidRPr="0070797B" w:rsidRDefault="0070797B" w:rsidP="0070797B">
      <w:pPr>
        <w:rPr>
          <w:b/>
          <w:u w:val="single"/>
        </w:rPr>
      </w:pPr>
      <w:r w:rsidRPr="0070797B">
        <w:rPr>
          <w:b/>
        </w:rPr>
        <w:tab/>
      </w:r>
      <w:r w:rsidRPr="0070797B">
        <w:rPr>
          <w:b/>
        </w:rPr>
        <w:tab/>
      </w:r>
      <w:r w:rsidRPr="0070797B">
        <w:rPr>
          <w:b/>
          <w:u w:val="single"/>
        </w:rPr>
        <w:t>Public Comments</w:t>
      </w:r>
    </w:p>
    <w:p w14:paraId="6550AA82" w14:textId="77777777" w:rsidR="0070797B" w:rsidRPr="0070797B" w:rsidRDefault="0070797B" w:rsidP="0070797B">
      <w:pPr>
        <w:ind w:left="720" w:firstLine="720"/>
        <w:rPr>
          <w:b/>
          <w:u w:val="single"/>
        </w:rPr>
      </w:pPr>
      <w:r w:rsidRPr="0070797B">
        <w:rPr>
          <w:b/>
          <w:u w:val="single"/>
        </w:rPr>
        <w:t>Adjournment</w:t>
      </w:r>
    </w:p>
    <w:p w14:paraId="62AA2959" w14:textId="77777777" w:rsidR="0070797B" w:rsidRPr="0070797B" w:rsidRDefault="0070797B" w:rsidP="0070797B">
      <w:pPr>
        <w:contextualSpacing/>
        <w:rPr>
          <w:b/>
        </w:rPr>
      </w:pPr>
    </w:p>
    <w:p w14:paraId="3501194B" w14:textId="77777777" w:rsidR="0070797B" w:rsidRPr="0070797B" w:rsidRDefault="0070797B" w:rsidP="0070797B">
      <w:pPr>
        <w:spacing w:after="0"/>
        <w:ind w:left="720" w:firstLine="720"/>
        <w:contextualSpacing/>
        <w:rPr>
          <w:b/>
          <w:u w:val="single"/>
        </w:rPr>
      </w:pPr>
      <w:r w:rsidRPr="0070797B">
        <w:rPr>
          <w:b/>
          <w:u w:val="single"/>
        </w:rPr>
        <w:t>Upcoming Meetings and Programs:</w:t>
      </w:r>
    </w:p>
    <w:p w14:paraId="0634238C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 w:rsidRPr="0070797B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Board Meetings:</w:t>
      </w:r>
    </w:p>
    <w:p w14:paraId="19446869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</w:t>
      </w:r>
    </w:p>
    <w:p w14:paraId="7066409C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1DC990EB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>April 10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>, 2024 @ 9:00 AM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  <w:t>Mount Clare, WV</w:t>
      </w:r>
    </w:p>
    <w:p w14:paraId="58C93EBE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>May 8th, 2024 @ 9:00 AM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  <w:t xml:space="preserve">     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  <w:t>Johnstown Community Building, Johnstown WV</w:t>
      </w:r>
    </w:p>
    <w:p w14:paraId="3B78E1C8" w14:textId="77777777" w:rsidR="0070797B" w:rsidRDefault="0070797B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>June 12, 2024 @ 9:00AM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  <w:t>Vandalia Community Center</w:t>
      </w:r>
    </w:p>
    <w:p w14:paraId="1D35D3A9" w14:textId="60E2C77A" w:rsidR="006F3FEC" w:rsidRDefault="006F3FEC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July</w:t>
      </w:r>
      <w:r w:rsidR="005B6A42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10,2024</w:t>
      </w:r>
      <w:r w:rsidR="00EA474B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@ 9:00AM </w:t>
      </w:r>
      <w:r w:rsidR="00EA474B"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 w:rsidR="00EA474B">
        <w:rPr>
          <w:rFonts w:ascii="Arial" w:eastAsia="Arial" w:hAnsi="Arial" w:cs="Arial"/>
          <w:b/>
          <w:bCs/>
          <w:color w:val="242424"/>
          <w:sz w:val="20"/>
          <w:szCs w:val="20"/>
        </w:rPr>
        <w:tab/>
        <w:t>Gilmer County</w:t>
      </w:r>
      <w:r w:rsidR="0034369C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</w:t>
      </w:r>
      <w:r w:rsidR="00F817E1">
        <w:rPr>
          <w:rFonts w:ascii="Arial" w:eastAsia="Arial" w:hAnsi="Arial" w:cs="Arial"/>
          <w:b/>
          <w:bCs/>
          <w:color w:val="242424"/>
          <w:sz w:val="20"/>
          <w:szCs w:val="20"/>
        </w:rPr>
        <w:t>(Location</w:t>
      </w:r>
      <w:r w:rsidR="0034369C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TBA)</w:t>
      </w:r>
    </w:p>
    <w:p w14:paraId="34166EE9" w14:textId="2312E94F" w:rsidR="0034369C" w:rsidRDefault="0034369C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August 14,2024 @ 9:00 AM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 w:rsidR="002574B0">
        <w:rPr>
          <w:rFonts w:ascii="Arial" w:eastAsia="Arial" w:hAnsi="Arial" w:cs="Arial"/>
          <w:b/>
          <w:bCs/>
          <w:color w:val="242424"/>
          <w:sz w:val="20"/>
          <w:szCs w:val="20"/>
        </w:rPr>
        <w:t>Grange Hall</w:t>
      </w:r>
      <w:r w:rsidR="00ED0A18">
        <w:rPr>
          <w:rFonts w:ascii="Arial" w:eastAsia="Arial" w:hAnsi="Arial" w:cs="Arial"/>
          <w:b/>
          <w:bCs/>
          <w:color w:val="242424"/>
          <w:sz w:val="20"/>
          <w:szCs w:val="20"/>
        </w:rPr>
        <w:t>, Oxford</w:t>
      </w:r>
      <w:r w:rsidR="00AF5A6F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</w:t>
      </w:r>
    </w:p>
    <w:p w14:paraId="6FA23425" w14:textId="0CD0FC19" w:rsidR="00AF5A6F" w:rsidRPr="0070797B" w:rsidRDefault="00AF5A6F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September </w:t>
      </w:r>
      <w:r w:rsidR="00DF0107">
        <w:rPr>
          <w:rFonts w:ascii="Arial" w:eastAsia="Arial" w:hAnsi="Arial" w:cs="Arial"/>
          <w:b/>
          <w:bCs/>
          <w:color w:val="242424"/>
          <w:sz w:val="20"/>
          <w:szCs w:val="20"/>
        </w:rPr>
        <w:t>11,2024 @9:00 AM</w:t>
      </w:r>
      <w:r w:rsidR="00DF0107"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 w:rsidR="00DF0107">
        <w:rPr>
          <w:rFonts w:ascii="Arial" w:eastAsia="Arial" w:hAnsi="Arial" w:cs="Arial"/>
          <w:b/>
          <w:bCs/>
          <w:color w:val="242424"/>
          <w:sz w:val="20"/>
          <w:szCs w:val="20"/>
        </w:rPr>
        <w:tab/>
        <w:t>Mount Clare</w:t>
      </w:r>
      <w:r w:rsidR="0005392E">
        <w:rPr>
          <w:rFonts w:ascii="Arial" w:eastAsia="Arial" w:hAnsi="Arial" w:cs="Arial"/>
          <w:b/>
          <w:bCs/>
          <w:color w:val="242424"/>
          <w:sz w:val="20"/>
          <w:szCs w:val="20"/>
        </w:rPr>
        <w:t>, WV</w:t>
      </w:r>
    </w:p>
    <w:p w14:paraId="277A7892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               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</w:p>
    <w:p w14:paraId="20703462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0B96680D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24226309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</w:p>
    <w:p w14:paraId="563E1F78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color w:val="242424"/>
          <w:sz w:val="20"/>
          <w:szCs w:val="20"/>
        </w:rPr>
      </w:pPr>
    </w:p>
    <w:p w14:paraId="284A1836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14:paraId="3D8F8C62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14:paraId="4709715B" w14:textId="77777777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</w:p>
    <w:p w14:paraId="504E7D29" w14:textId="7BB54810" w:rsidR="0070797B" w:rsidRPr="0070797B" w:rsidRDefault="0070797B" w:rsidP="0070797B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 w:rsidRPr="0070797B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Check Day</w:t>
      </w:r>
      <w:r w:rsidR="00D0415B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s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</w:t>
      </w:r>
      <w:r w:rsidR="008334A3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April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15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  <w:u w:val="single"/>
          <w:vertAlign w:val="superscript"/>
        </w:rPr>
        <w:t>th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&amp; </w:t>
      </w:r>
      <w:r w:rsidR="008334A3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30</w:t>
      </w:r>
      <w:r w:rsidRPr="0070797B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th, 2024.</w:t>
      </w:r>
    </w:p>
    <w:p w14:paraId="6E246436" w14:textId="77777777" w:rsidR="0070797B" w:rsidRPr="0070797B" w:rsidRDefault="0070797B" w:rsidP="0070797B">
      <w:pPr>
        <w:contextualSpacing/>
        <w:rPr>
          <w:b/>
        </w:rPr>
      </w:pPr>
    </w:p>
    <w:p w14:paraId="05254F0D" w14:textId="77777777" w:rsidR="0070797B" w:rsidRPr="0070797B" w:rsidRDefault="0070797B" w:rsidP="0070797B">
      <w:pPr>
        <w:spacing w:after="0"/>
        <w:ind w:left="720" w:firstLine="720"/>
        <w:contextualSpacing/>
        <w:rPr>
          <w:b/>
        </w:rPr>
      </w:pPr>
    </w:p>
    <w:p w14:paraId="03565AB3" w14:textId="77777777" w:rsidR="0070797B" w:rsidRPr="0070797B" w:rsidRDefault="0070797B" w:rsidP="0070797B"/>
    <w:p w14:paraId="22E2489D" w14:textId="77777777" w:rsidR="0070797B" w:rsidRPr="0070797B" w:rsidRDefault="0070797B" w:rsidP="0070797B"/>
    <w:p w14:paraId="5E0882BB" w14:textId="77777777" w:rsidR="0070797B" w:rsidRPr="0070797B" w:rsidRDefault="0070797B" w:rsidP="0070797B">
      <w:pPr>
        <w:spacing w:after="0"/>
        <w:ind w:left="720" w:firstLine="720"/>
        <w:contextualSpacing/>
        <w:rPr>
          <w:b/>
        </w:rPr>
      </w:pPr>
    </w:p>
    <w:p w14:paraId="078C15A8" w14:textId="77777777" w:rsidR="0070797B" w:rsidRPr="0070797B" w:rsidRDefault="0070797B" w:rsidP="0070797B">
      <w:pPr>
        <w:spacing w:after="0" w:line="240" w:lineRule="auto"/>
        <w:rPr>
          <w:b/>
        </w:rPr>
        <w:sectPr w:rsidR="0070797B" w:rsidRPr="0070797B" w:rsidSect="005E059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42779B7" w14:textId="77777777" w:rsidR="0070797B" w:rsidRPr="0070797B" w:rsidRDefault="0070797B" w:rsidP="0070797B">
      <w:pPr>
        <w:spacing w:after="0"/>
        <w:ind w:left="720" w:firstLine="720"/>
        <w:contextualSpacing/>
        <w:rPr>
          <w:b/>
        </w:rPr>
      </w:pPr>
    </w:p>
    <w:p w14:paraId="1975375A" w14:textId="77777777" w:rsidR="0070797B" w:rsidRPr="0070797B" w:rsidRDefault="0070797B" w:rsidP="0070797B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0D93151" w14:textId="77777777" w:rsidR="0070797B" w:rsidRPr="0070797B" w:rsidRDefault="0070797B" w:rsidP="0070797B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7B0ABF2" w14:textId="77777777" w:rsidR="0070797B" w:rsidRDefault="0070797B" w:rsidP="0070797B">
      <w:pPr>
        <w:spacing w:after="0" w:line="240" w:lineRule="auto"/>
        <w:ind w:left="1440"/>
        <w:contextualSpacing/>
        <w:rPr>
          <w:b/>
        </w:rPr>
      </w:pPr>
    </w:p>
    <w:p w14:paraId="274739A4" w14:textId="25A40673" w:rsidR="0070797B" w:rsidRPr="0070797B" w:rsidRDefault="0070797B" w:rsidP="0070797B">
      <w:pPr>
        <w:spacing w:after="0" w:line="240" w:lineRule="auto"/>
        <w:ind w:left="1440"/>
        <w:contextualSpacing/>
        <w:rPr>
          <w:bCs/>
        </w:rPr>
        <w:sectPr w:rsidR="0070797B" w:rsidRPr="0070797B" w:rsidSect="005E05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14:paraId="23559FB2" w14:textId="77777777" w:rsidR="00D65262" w:rsidRDefault="00D65262" w:rsidP="00D65262">
      <w:pPr>
        <w:contextualSpacing/>
        <w:rPr>
          <w:b/>
        </w:rPr>
      </w:pPr>
    </w:p>
    <w:p w14:paraId="26DC28D6" w14:textId="77777777" w:rsidR="00D65262" w:rsidRDefault="00D65262" w:rsidP="00D65262">
      <w:pPr>
        <w:ind w:left="720" w:firstLine="720"/>
        <w:contextualSpacing/>
        <w:rPr>
          <w:b/>
        </w:rPr>
      </w:pPr>
    </w:p>
    <w:p w14:paraId="671763EB" w14:textId="77777777" w:rsidR="00D65262" w:rsidRDefault="00D65262" w:rsidP="00D65262">
      <w:pPr>
        <w:ind w:left="720" w:firstLine="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76127D5" w14:textId="77777777" w:rsidR="00D65262" w:rsidRDefault="00D65262" w:rsidP="00D65262">
      <w:pPr>
        <w:ind w:left="720" w:firstLine="720"/>
        <w:contextualSpacing/>
        <w:rPr>
          <w:b/>
        </w:rPr>
      </w:pPr>
    </w:p>
    <w:p w14:paraId="3541DAB7" w14:textId="77777777" w:rsidR="00D65262" w:rsidRDefault="00D65262" w:rsidP="00D65262">
      <w:pPr>
        <w:ind w:left="720" w:firstLine="720"/>
        <w:contextualSpacing/>
        <w:rPr>
          <w:b/>
        </w:rPr>
      </w:pPr>
    </w:p>
    <w:p w14:paraId="3A706B22" w14:textId="77777777" w:rsidR="00D65262" w:rsidRDefault="00D65262" w:rsidP="00D65262">
      <w:pPr>
        <w:ind w:left="720" w:firstLine="720"/>
        <w:contextualSpacing/>
        <w:rPr>
          <w:b/>
        </w:rPr>
      </w:pPr>
    </w:p>
    <w:p w14:paraId="05CACA3A" w14:textId="77777777" w:rsidR="00D65262" w:rsidRDefault="00D65262" w:rsidP="00D65262">
      <w:pPr>
        <w:ind w:left="720" w:firstLine="720"/>
        <w:contextualSpacing/>
        <w:rPr>
          <w:b/>
        </w:rPr>
      </w:pPr>
    </w:p>
    <w:p w14:paraId="4FBCC280" w14:textId="77777777" w:rsidR="00D65262" w:rsidRDefault="00D65262" w:rsidP="00D65262">
      <w:pPr>
        <w:ind w:left="720" w:firstLine="720"/>
        <w:contextualSpacing/>
        <w:rPr>
          <w:b/>
        </w:rPr>
      </w:pPr>
    </w:p>
    <w:p w14:paraId="177E8185" w14:textId="77777777" w:rsidR="00D65262" w:rsidRDefault="00D65262" w:rsidP="00D65262">
      <w:pPr>
        <w:ind w:left="720" w:firstLine="720"/>
        <w:contextualSpacing/>
        <w:rPr>
          <w:b/>
        </w:rPr>
      </w:pPr>
      <w:r>
        <w:rPr>
          <w:b/>
        </w:rPr>
        <w:tab/>
      </w:r>
    </w:p>
    <w:p w14:paraId="1DA13421" w14:textId="77777777" w:rsidR="00D65262" w:rsidRDefault="00D65262" w:rsidP="00D65262">
      <w:pPr>
        <w:ind w:left="720" w:firstLine="720"/>
        <w:contextualSpacing/>
        <w:rPr>
          <w:b/>
        </w:rPr>
      </w:pPr>
    </w:p>
    <w:p w14:paraId="4C598B30" w14:textId="77777777" w:rsidR="00D65262" w:rsidRDefault="00D65262" w:rsidP="00D65262">
      <w:pPr>
        <w:ind w:left="720" w:firstLine="720"/>
        <w:contextualSpacing/>
        <w:rPr>
          <w:b/>
        </w:rPr>
      </w:pPr>
    </w:p>
    <w:p w14:paraId="223D88EE" w14:textId="77777777" w:rsidR="00D65262" w:rsidRDefault="00D65262" w:rsidP="00D65262">
      <w:pPr>
        <w:ind w:left="720" w:firstLine="720"/>
        <w:contextualSpacing/>
        <w:rPr>
          <w:b/>
        </w:rPr>
      </w:pPr>
    </w:p>
    <w:p w14:paraId="2DBAD9CB" w14:textId="77777777" w:rsidR="00D65262" w:rsidRDefault="00D65262" w:rsidP="00D65262">
      <w:pPr>
        <w:ind w:left="720" w:firstLine="720"/>
        <w:contextualSpacing/>
        <w:rPr>
          <w:b/>
        </w:rPr>
      </w:pPr>
    </w:p>
    <w:p w14:paraId="74421796" w14:textId="77777777" w:rsidR="00D65262" w:rsidRDefault="00D65262" w:rsidP="00D65262">
      <w:pPr>
        <w:contextualSpacing/>
        <w:rPr>
          <w:b/>
        </w:rPr>
      </w:pPr>
    </w:p>
    <w:p w14:paraId="268FC357" w14:textId="77777777" w:rsidR="00D65262" w:rsidRDefault="00D65262" w:rsidP="00D65262">
      <w:pPr>
        <w:contextualSpacing/>
        <w:outlineLvl w:val="0"/>
        <w:rPr>
          <w:b/>
        </w:rPr>
      </w:pPr>
    </w:p>
    <w:p w14:paraId="24298A55" w14:textId="77777777" w:rsidR="00D65262" w:rsidRDefault="00D65262" w:rsidP="00D65262">
      <w:pPr>
        <w:contextualSpacing/>
        <w:outlineLvl w:val="0"/>
        <w:rPr>
          <w:b/>
        </w:rPr>
      </w:pPr>
    </w:p>
    <w:p w14:paraId="68ACA5C2" w14:textId="77777777" w:rsidR="00D65262" w:rsidRDefault="00D65262" w:rsidP="00D65262">
      <w:pPr>
        <w:contextualSpacing/>
        <w:outlineLvl w:val="0"/>
        <w:rPr>
          <w:b/>
        </w:rPr>
      </w:pPr>
    </w:p>
    <w:p w14:paraId="425FFD3C" w14:textId="77777777" w:rsidR="00D65262" w:rsidRDefault="00D65262" w:rsidP="00D65262">
      <w:pPr>
        <w:contextualSpacing/>
        <w:outlineLvl w:val="0"/>
        <w:rPr>
          <w:b/>
        </w:rPr>
      </w:pPr>
    </w:p>
    <w:p w14:paraId="7782C700" w14:textId="77777777" w:rsidR="00D65262" w:rsidRDefault="00D65262" w:rsidP="00D65262">
      <w:pPr>
        <w:contextualSpacing/>
        <w:outlineLvl w:val="0"/>
        <w:rPr>
          <w:b/>
        </w:rPr>
      </w:pPr>
    </w:p>
    <w:p w14:paraId="6F1953E4" w14:textId="77777777" w:rsidR="00D65262" w:rsidRDefault="00D65262" w:rsidP="00D65262">
      <w:pPr>
        <w:contextualSpacing/>
        <w:outlineLvl w:val="0"/>
        <w:rPr>
          <w:b/>
        </w:rPr>
      </w:pPr>
    </w:p>
    <w:p w14:paraId="261AACAF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F790" w14:textId="77777777" w:rsidR="005E059B" w:rsidRDefault="005E059B">
      <w:pPr>
        <w:spacing w:after="0" w:line="240" w:lineRule="auto"/>
      </w:pPr>
      <w:r>
        <w:separator/>
      </w:r>
    </w:p>
  </w:endnote>
  <w:endnote w:type="continuationSeparator" w:id="0">
    <w:p w14:paraId="2CC60D7F" w14:textId="77777777" w:rsidR="005E059B" w:rsidRDefault="005E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1FB5" w14:textId="77777777" w:rsidR="005E059B" w:rsidRDefault="005E059B">
      <w:pPr>
        <w:spacing w:after="0" w:line="240" w:lineRule="auto"/>
      </w:pPr>
      <w:r>
        <w:separator/>
      </w:r>
    </w:p>
  </w:footnote>
  <w:footnote w:type="continuationSeparator" w:id="0">
    <w:p w14:paraId="2F8F7266" w14:textId="77777777" w:rsidR="005E059B" w:rsidRDefault="005E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3CDC" w14:textId="77777777" w:rsidR="008334A3" w:rsidRDefault="00833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277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62"/>
    <w:rsid w:val="0005392E"/>
    <w:rsid w:val="00086578"/>
    <w:rsid w:val="00091B3F"/>
    <w:rsid w:val="0010205B"/>
    <w:rsid w:val="00133F39"/>
    <w:rsid w:val="001A5FA4"/>
    <w:rsid w:val="001E07C8"/>
    <w:rsid w:val="0025544A"/>
    <w:rsid w:val="002574B0"/>
    <w:rsid w:val="0029592E"/>
    <w:rsid w:val="002B4CF7"/>
    <w:rsid w:val="002D75BA"/>
    <w:rsid w:val="0032546C"/>
    <w:rsid w:val="0034369C"/>
    <w:rsid w:val="00361C0D"/>
    <w:rsid w:val="003C43A1"/>
    <w:rsid w:val="003E42AD"/>
    <w:rsid w:val="003E612D"/>
    <w:rsid w:val="004B361F"/>
    <w:rsid w:val="004B5C3B"/>
    <w:rsid w:val="004E0CEC"/>
    <w:rsid w:val="005B647A"/>
    <w:rsid w:val="005B6A42"/>
    <w:rsid w:val="005D4B2B"/>
    <w:rsid w:val="005E059B"/>
    <w:rsid w:val="00654010"/>
    <w:rsid w:val="00682B00"/>
    <w:rsid w:val="006F3FEC"/>
    <w:rsid w:val="0070797B"/>
    <w:rsid w:val="0075137C"/>
    <w:rsid w:val="0076178D"/>
    <w:rsid w:val="007A0DB1"/>
    <w:rsid w:val="00811E79"/>
    <w:rsid w:val="008334A3"/>
    <w:rsid w:val="0089779D"/>
    <w:rsid w:val="008E39B6"/>
    <w:rsid w:val="009A3381"/>
    <w:rsid w:val="00A326AA"/>
    <w:rsid w:val="00A67728"/>
    <w:rsid w:val="00A8178C"/>
    <w:rsid w:val="00A90897"/>
    <w:rsid w:val="00A93D86"/>
    <w:rsid w:val="00AE1723"/>
    <w:rsid w:val="00AF5A6F"/>
    <w:rsid w:val="00B772EC"/>
    <w:rsid w:val="00BD20D8"/>
    <w:rsid w:val="00BE1CB9"/>
    <w:rsid w:val="00C12F67"/>
    <w:rsid w:val="00C860EF"/>
    <w:rsid w:val="00C86401"/>
    <w:rsid w:val="00C86FE1"/>
    <w:rsid w:val="00CD7B07"/>
    <w:rsid w:val="00CF1585"/>
    <w:rsid w:val="00D0415B"/>
    <w:rsid w:val="00D65262"/>
    <w:rsid w:val="00DF0107"/>
    <w:rsid w:val="00DF2075"/>
    <w:rsid w:val="00E83C31"/>
    <w:rsid w:val="00EA474B"/>
    <w:rsid w:val="00ED0A18"/>
    <w:rsid w:val="00F075F2"/>
    <w:rsid w:val="00F8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8D2E"/>
  <w15:chartTrackingRefBased/>
  <w15:docId w15:val="{66BE5FB2-BFD1-4731-B69B-97405910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2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6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2024-04-04T12:53:00Z</cp:lastPrinted>
  <dcterms:created xsi:type="dcterms:W3CDTF">2024-04-04T12:59:00Z</dcterms:created>
  <dcterms:modified xsi:type="dcterms:W3CDTF">2024-04-04T12:59:00Z</dcterms:modified>
</cp:coreProperties>
</file>